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217" w:rsidRDefault="000D0217">
      <w:pPr>
        <w:tabs>
          <w:tab w:val="left" w:pos="840"/>
        </w:tabs>
        <w:jc w:val="both"/>
      </w:pPr>
      <w:r>
        <w:rPr>
          <w:rFonts w:ascii="Tahoma" w:hAnsi="Tahoma" w:cs="Tahoma"/>
        </w:rPr>
        <w:t>Circ. n.      / studenti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Cuneo 28.11.2019</w:t>
      </w:r>
    </w:p>
    <w:p w:rsidR="000D0217" w:rsidRDefault="000D0217">
      <w:pPr>
        <w:tabs>
          <w:tab w:val="left" w:pos="6600"/>
        </w:tabs>
        <w:rPr>
          <w:rFonts w:ascii="Tahoma" w:hAnsi="Tahoma" w:cs="Tahoma"/>
        </w:rPr>
      </w:pPr>
    </w:p>
    <w:p w:rsidR="000D0217" w:rsidRDefault="000D0217">
      <w:pPr>
        <w:tabs>
          <w:tab w:val="left" w:pos="6600"/>
        </w:tabs>
        <w:rPr>
          <w:rFonts w:ascii="Tahoma" w:hAnsi="Tahoma" w:cs="Tahoma"/>
        </w:rPr>
      </w:pPr>
    </w:p>
    <w:p w:rsidR="000D0217" w:rsidRDefault="000D0217">
      <w:pPr>
        <w:tabs>
          <w:tab w:val="left" w:pos="6600"/>
        </w:tabs>
      </w:pPr>
      <w:r>
        <w:rPr>
          <w:rFonts w:ascii="Tahoma" w:hAnsi="Tahoma" w:cs="Tahoma"/>
        </w:rPr>
        <w:tab/>
        <w:t xml:space="preserve">Agli </w:t>
      </w:r>
      <w:r>
        <w:rPr>
          <w:rFonts w:ascii="Tahoma" w:hAnsi="Tahoma" w:cs="Tahoma"/>
          <w:b/>
        </w:rPr>
        <w:t>allievi</w:t>
      </w:r>
      <w:r>
        <w:rPr>
          <w:rFonts w:ascii="Tahoma" w:hAnsi="Tahoma" w:cs="Tahoma"/>
        </w:rPr>
        <w:t xml:space="preserve"> e alle famiglie</w:t>
      </w:r>
    </w:p>
    <w:p w:rsidR="000D0217" w:rsidRDefault="000D0217">
      <w:pPr>
        <w:tabs>
          <w:tab w:val="left" w:pos="6600"/>
        </w:tabs>
      </w:pPr>
      <w:r>
        <w:rPr>
          <w:rFonts w:ascii="Tahoma" w:hAnsi="Tahoma" w:cs="Tahoma"/>
        </w:rPr>
        <w:tab/>
        <w:t>Liceo Scientifico e Classico</w:t>
      </w:r>
    </w:p>
    <w:p w:rsidR="000D0217" w:rsidRDefault="000D0217">
      <w:pPr>
        <w:tabs>
          <w:tab w:val="left" w:pos="6600"/>
        </w:tabs>
        <w:rPr>
          <w:rFonts w:ascii="Tahoma" w:hAnsi="Tahoma" w:cs="Tahoma"/>
        </w:rPr>
      </w:pPr>
    </w:p>
    <w:p w:rsidR="000D0217" w:rsidRDefault="000D0217">
      <w:pPr>
        <w:tabs>
          <w:tab w:val="left" w:pos="6600"/>
        </w:tabs>
        <w:rPr>
          <w:rFonts w:ascii="Tahoma" w:hAnsi="Tahoma" w:cs="Tahoma"/>
          <w:b/>
        </w:rPr>
      </w:pPr>
    </w:p>
    <w:p w:rsidR="000D0217" w:rsidRDefault="000D0217">
      <w:pPr>
        <w:pStyle w:val="Header"/>
        <w:spacing w:line="360" w:lineRule="auto"/>
        <w:jc w:val="right"/>
        <w:rPr>
          <w:rFonts w:ascii="Tahoma" w:hAnsi="Tahoma" w:cs="Tahoma"/>
          <w:b/>
          <w:color w:val="000000"/>
        </w:rPr>
      </w:pPr>
    </w:p>
    <w:p w:rsidR="000D0217" w:rsidRDefault="000D0217">
      <w:pPr>
        <w:pStyle w:val="Header"/>
        <w:spacing w:line="360" w:lineRule="auto"/>
        <w:jc w:val="both"/>
        <w:rPr>
          <w:rFonts w:ascii="Tahoma" w:hAnsi="Tahoma" w:cs="Tahoma"/>
          <w:b/>
          <w:color w:val="000000"/>
        </w:rPr>
      </w:pPr>
    </w:p>
    <w:p w:rsidR="000D0217" w:rsidRDefault="000D0217">
      <w:pPr>
        <w:pStyle w:val="Header"/>
        <w:spacing w:line="360" w:lineRule="auto"/>
        <w:jc w:val="both"/>
      </w:pPr>
      <w:r>
        <w:rPr>
          <w:rFonts w:ascii="Tahoma" w:hAnsi="Tahoma" w:cs="Tahoma"/>
          <w:b/>
          <w:color w:val="000000"/>
        </w:rPr>
        <w:t xml:space="preserve">Oggetto: “Spazio ascolto giovani ‘Al 34’ di Cuneo” dell’ASL CN 1 </w:t>
      </w:r>
    </w:p>
    <w:p w:rsidR="000D0217" w:rsidRDefault="000D0217">
      <w:pPr>
        <w:spacing w:line="360" w:lineRule="auto"/>
        <w:jc w:val="both"/>
        <w:rPr>
          <w:rFonts w:ascii="Tahoma" w:hAnsi="Tahoma" w:cs="Tahoma"/>
        </w:rPr>
      </w:pPr>
    </w:p>
    <w:p w:rsidR="000D0217" w:rsidRDefault="000D0217">
      <w:pPr>
        <w:spacing w:line="360" w:lineRule="auto"/>
        <w:jc w:val="both"/>
      </w:pPr>
      <w:r>
        <w:rPr>
          <w:rFonts w:ascii="Tahoma" w:hAnsi="Tahoma" w:cs="Tahoma"/>
        </w:rPr>
        <w:t>Da anni il nostro Istituto collabora con l’</w:t>
      </w:r>
      <w:r>
        <w:rPr>
          <w:rFonts w:ascii="Tahoma" w:hAnsi="Tahoma" w:cs="Tahoma"/>
          <w:color w:val="000000"/>
        </w:rPr>
        <w:t xml:space="preserve">ASL CN 1 in progetti riguardanti la salute e il benessere, in particolare con il servizio </w:t>
      </w:r>
      <w:r>
        <w:rPr>
          <w:rFonts w:ascii="Tahoma" w:hAnsi="Tahoma" w:cs="Tahoma"/>
          <w:b/>
          <w:color w:val="000000"/>
        </w:rPr>
        <w:t>“Spazio ascolto giovani ‘Al 34’ di Cuneo”</w:t>
      </w:r>
      <w:r>
        <w:rPr>
          <w:rFonts w:ascii="Tahoma" w:hAnsi="Tahoma" w:cs="Tahoma"/>
          <w:color w:val="000000"/>
        </w:rPr>
        <w:t xml:space="preserve"> che offre servizi di sportello per colloqui individuali, per ottenere informazioni relative ai servizi ASL, per dialogare o chiedere consigli su situazioni e problematiche adolescenziali.</w:t>
      </w:r>
    </w:p>
    <w:p w:rsidR="000D0217" w:rsidRDefault="000D0217">
      <w:pPr>
        <w:spacing w:line="360" w:lineRule="aut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Si comunicano di seguito le tipologie di servizio e le modalità di accesso allo sportello.</w:t>
      </w:r>
    </w:p>
    <w:p w:rsidR="000D0217" w:rsidRDefault="000D0217">
      <w:pPr>
        <w:jc w:val="both"/>
        <w:rPr>
          <w:rFonts w:ascii="Tahoma" w:hAnsi="Tahoma" w:cs="Tahoma"/>
          <w:b/>
        </w:rPr>
      </w:pPr>
    </w:p>
    <w:p w:rsidR="000D0217" w:rsidRDefault="000D0217">
      <w:pPr>
        <w:jc w:val="both"/>
        <w:rPr>
          <w:rFonts w:ascii="Tahoma" w:hAnsi="Tahoma" w:cs="Tahoma"/>
        </w:rPr>
      </w:pPr>
    </w:p>
    <w:p w:rsidR="000D0217" w:rsidRDefault="000D0217">
      <w:pPr>
        <w:ind w:left="564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IL DIRIGENTE SCOLASTICO</w:t>
      </w:r>
    </w:p>
    <w:p w:rsidR="000D0217" w:rsidRDefault="000D0217">
      <w:pPr>
        <w:ind w:left="564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Dott. Alessandro Parola</w:t>
      </w:r>
    </w:p>
    <w:p w:rsidR="000D0217" w:rsidRDefault="000D0217">
      <w:pPr>
        <w:ind w:left="564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(firma omessa ai sensi del D.Lgs. 39/1993, art. 3, c. 2)</w:t>
      </w:r>
    </w:p>
    <w:p w:rsidR="000D0217" w:rsidRDefault="000D0217">
      <w:pPr>
        <w:jc w:val="right"/>
        <w:rPr>
          <w:rFonts w:ascii="Tahoma" w:hAnsi="Tahoma" w:cs="Tahoma"/>
        </w:rPr>
      </w:pPr>
    </w:p>
    <w:p w:rsidR="000D0217" w:rsidRDefault="000D0217">
      <w:pPr>
        <w:jc w:val="right"/>
        <w:rPr>
          <w:rFonts w:ascii="Tahoma" w:hAnsi="Tahoma" w:cs="Tahoma"/>
        </w:rPr>
      </w:pPr>
    </w:p>
    <w:p w:rsidR="000D0217" w:rsidRDefault="000D0217">
      <w:pPr>
        <w:jc w:val="right"/>
        <w:rPr>
          <w:rFonts w:ascii="Tahoma" w:hAnsi="Tahoma" w:cs="Tahoma"/>
        </w:rPr>
      </w:pPr>
    </w:p>
    <w:p w:rsidR="000D0217" w:rsidRDefault="000D0217">
      <w:r w:rsidRPr="0055127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5" o:spid="_x0000_i1025" type="#_x0000_t75" style="width:480.75pt;height:233.25pt;visibility:visible">
            <v:imagedata r:id="rId6" o:title=""/>
          </v:shape>
        </w:pict>
      </w:r>
    </w:p>
    <w:p w:rsidR="000D0217" w:rsidRDefault="000D0217">
      <w:pPr>
        <w:rPr>
          <w:rFonts w:ascii="Comic Sans MS" w:hAnsi="Comic Sans MS"/>
        </w:rPr>
      </w:pPr>
    </w:p>
    <w:p w:rsidR="000D0217" w:rsidRDefault="000D0217">
      <w:pPr>
        <w:rPr>
          <w:rFonts w:ascii="Comic Sans MS" w:hAnsi="Comic Sans MS"/>
        </w:rPr>
      </w:pPr>
    </w:p>
    <w:p w:rsidR="000D0217" w:rsidRDefault="000D0217">
      <w:pPr>
        <w:rPr>
          <w:rFonts w:ascii="Comic Sans MS" w:hAnsi="Comic Sans MS"/>
        </w:rPr>
      </w:pPr>
    </w:p>
    <w:p w:rsidR="000D0217" w:rsidRDefault="000D0217">
      <w:pPr>
        <w:pStyle w:val="BodyText3"/>
        <w:rPr>
          <w:rFonts w:ascii="Comic Sans MS" w:hAnsi="Comic Sans MS"/>
        </w:rPr>
      </w:pPr>
      <w:r>
        <w:rPr>
          <w:rFonts w:ascii="Comic Sans MS" w:hAnsi="Comic Sans MS"/>
          <w:sz w:val="24"/>
        </w:rPr>
        <w:t>“Al 34 “ è u uno Spazio Ascolto dedicato ai giovani in età compresa tra i 14 ed i 20 anni circa, gestito da professionisti provenienti da diversi servizi dell’Asl e del CSAC (Consorzio Socio-Assistenziale del Cuneese).</w:t>
      </w:r>
    </w:p>
    <w:p w:rsidR="000D0217" w:rsidRDefault="000D0217">
      <w:pPr>
        <w:pStyle w:val="BodyText3"/>
        <w:rPr>
          <w:rFonts w:ascii="Comic Sans MS" w:hAnsi="Comic Sans MS"/>
        </w:rPr>
      </w:pPr>
      <w:r>
        <w:rPr>
          <w:rFonts w:ascii="Comic Sans MS" w:hAnsi="Comic Sans MS"/>
          <w:sz w:val="24"/>
        </w:rPr>
        <w:t xml:space="preserve"> L’obiettivo di questo spazio è accogliere qualsiasi tipo di richiesta portata dai giovani: informazioni, domande, dubbi, curiosità, ascolto, confronto… legate all’adolescenza e al periodo che stanno vivendo.</w:t>
      </w:r>
    </w:p>
    <w:p w:rsidR="000D0217" w:rsidRDefault="000D0217">
      <w:pPr>
        <w:pStyle w:val="BodyText"/>
      </w:pPr>
      <w:r>
        <w:rPr>
          <w:rFonts w:ascii="Comic Sans MS" w:hAnsi="Comic Sans MS"/>
          <w:szCs w:val="24"/>
        </w:rPr>
        <w:t>L’équipe de “Al 34“ ritiene importante facilitare l’avvicinamento dei giovani ai Servizi Socio-Sanitari sia al fine di fornire informazioni corrette, sia per un eventuale invio a Servizi specialistici dell’ASL.</w:t>
      </w:r>
    </w:p>
    <w:p w:rsidR="000D0217" w:rsidRDefault="000D0217">
      <w:pPr>
        <w:pStyle w:val="BodyText"/>
        <w:rPr>
          <w:rFonts w:ascii="Comic Sans MS" w:hAnsi="Comic Sans MS"/>
        </w:rPr>
      </w:pPr>
      <w:r>
        <w:rPr>
          <w:rFonts w:ascii="Comic Sans MS" w:hAnsi="Comic Sans MS"/>
          <w:szCs w:val="24"/>
        </w:rPr>
        <w:t>L’accesso “Al 34” è libero, gratuito, non è necessaria la prenotazione né impegnativa del medico di medicina generale.</w:t>
      </w:r>
    </w:p>
    <w:p w:rsidR="000D0217" w:rsidRDefault="000D0217">
      <w:pPr>
        <w:pStyle w:val="BodyText"/>
        <w:rPr>
          <w:rFonts w:ascii="Comic Sans MS" w:hAnsi="Comic Sans MS"/>
          <w:b/>
          <w:szCs w:val="24"/>
        </w:rPr>
      </w:pPr>
    </w:p>
    <w:p w:rsidR="000D0217" w:rsidRDefault="000D0217">
      <w:pPr>
        <w:pStyle w:val="BodyText"/>
        <w:rPr>
          <w:rFonts w:ascii="Comic Sans MS" w:hAnsi="Comic Sans MS"/>
        </w:rPr>
      </w:pPr>
      <w:r>
        <w:rPr>
          <w:rFonts w:ascii="Comic Sans MS" w:hAnsi="Comic Sans MS"/>
          <w:szCs w:val="24"/>
        </w:rPr>
        <w:t>I ragazzi, anche se minorenni, possono accedere liberamente al servizio per max 3 colloqui orientativi nei quali si offrirà loro uno spazio di ascolto e si valuteranno le richieste.</w:t>
      </w:r>
    </w:p>
    <w:p w:rsidR="000D0217" w:rsidRDefault="000D0217">
      <w:pPr>
        <w:pStyle w:val="BodyText"/>
        <w:rPr>
          <w:rFonts w:ascii="Comic Sans MS" w:hAnsi="Comic Sans MS"/>
          <w:szCs w:val="24"/>
        </w:rPr>
      </w:pPr>
    </w:p>
    <w:p w:rsidR="000D0217" w:rsidRDefault="000D0217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Lo Spazio Ascolto Giovani “Al 34” è situato in locali esterni all’A.S.L. al fine di non sanitarizzare l’intervento, favorendo quindi un approccio al servizio più immediato e informale.</w:t>
      </w:r>
    </w:p>
    <w:p w:rsidR="000D0217" w:rsidRDefault="000D0217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È ubicato in Corso Dante n. 46 a Cuneo presso gli spazi di Crocevia 46. </w:t>
      </w:r>
    </w:p>
    <w:p w:rsidR="000D0217" w:rsidRDefault="000D0217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Attualmente gli orari di apertura sono i seguenti:</w:t>
      </w:r>
    </w:p>
    <w:p w:rsidR="000D0217" w:rsidRDefault="000D0217">
      <w:pPr>
        <w:jc w:val="both"/>
        <w:rPr>
          <w:rFonts w:ascii="Comic Sans MS" w:hAnsi="Comic Sans MS"/>
        </w:rPr>
      </w:pPr>
    </w:p>
    <w:p w:rsidR="000D0217" w:rsidRDefault="000D0217">
      <w:pPr>
        <w:pStyle w:val="BodyText"/>
        <w:rPr>
          <w:rFonts w:ascii="Comic Sans MS" w:hAnsi="Comic Sans MS"/>
        </w:rPr>
      </w:pPr>
      <w:r>
        <w:rPr>
          <w:rFonts w:ascii="Comic Sans MS" w:hAnsi="Comic Sans MS"/>
          <w:szCs w:val="24"/>
        </w:rPr>
        <w:t>martedì</w:t>
      </w:r>
      <w:r>
        <w:rPr>
          <w:rFonts w:ascii="Comic Sans MS" w:hAnsi="Comic Sans MS"/>
          <w:szCs w:val="24"/>
        </w:rPr>
        <w:tab/>
        <w:t>13,30-15,30</w:t>
      </w:r>
    </w:p>
    <w:p w:rsidR="000D0217" w:rsidRDefault="000D0217">
      <w:pPr>
        <w:pStyle w:val="BodyText"/>
      </w:pPr>
      <w:r>
        <w:rPr>
          <w:rFonts w:ascii="Comic Sans MS" w:hAnsi="Comic Sans MS"/>
          <w:szCs w:val="24"/>
        </w:rPr>
        <w:t xml:space="preserve"> mercoledì</w:t>
      </w:r>
      <w:r>
        <w:rPr>
          <w:rFonts w:ascii="Comic Sans MS" w:hAnsi="Comic Sans MS"/>
          <w:szCs w:val="24"/>
        </w:rPr>
        <w:tab/>
        <w:t>13,30-15,30</w:t>
      </w:r>
    </w:p>
    <w:p w:rsidR="000D0217" w:rsidRDefault="000D0217">
      <w:pPr>
        <w:pStyle w:val="BodyText"/>
      </w:pPr>
      <w:r>
        <w:rPr>
          <w:rFonts w:ascii="Comic Sans MS" w:hAnsi="Comic Sans MS"/>
          <w:szCs w:val="24"/>
        </w:rPr>
        <w:t>giovedì</w:t>
      </w:r>
      <w:r>
        <w:rPr>
          <w:rFonts w:ascii="Comic Sans MS" w:hAnsi="Comic Sans MS"/>
          <w:szCs w:val="24"/>
        </w:rPr>
        <w:tab/>
        <w:t>13,30-15,30</w:t>
      </w:r>
    </w:p>
    <w:p w:rsidR="000D0217" w:rsidRDefault="000D0217">
      <w:pPr>
        <w:pStyle w:val="BodyText"/>
        <w:rPr>
          <w:rFonts w:ascii="Comic Sans MS" w:hAnsi="Comic Sans MS"/>
          <w:szCs w:val="24"/>
        </w:rPr>
      </w:pPr>
    </w:p>
    <w:p w:rsidR="000D0217" w:rsidRDefault="000D0217">
      <w:pPr>
        <w:pStyle w:val="BodyText"/>
        <w:rPr>
          <w:rFonts w:ascii="Comic Sans MS" w:hAnsi="Comic Sans MS"/>
        </w:rPr>
      </w:pPr>
      <w:r>
        <w:rPr>
          <w:rFonts w:ascii="Comic Sans MS" w:hAnsi="Comic Sans MS"/>
          <w:szCs w:val="24"/>
        </w:rPr>
        <w:t xml:space="preserve">È possibile contattare gli operatori anche telefonicamente al n. </w:t>
      </w:r>
      <w:r>
        <w:rPr>
          <w:rFonts w:ascii="Comic Sans MS" w:hAnsi="Comic Sans MS"/>
          <w:b/>
          <w:szCs w:val="24"/>
        </w:rPr>
        <w:t>338.3669862</w:t>
      </w:r>
    </w:p>
    <w:p w:rsidR="000D0217" w:rsidRDefault="000D0217">
      <w:pPr>
        <w:pStyle w:val="BodyText"/>
        <w:rPr>
          <w:rFonts w:ascii="Comic Sans MS" w:hAnsi="Comic Sans MS"/>
          <w:szCs w:val="24"/>
        </w:rPr>
      </w:pPr>
    </w:p>
    <w:sectPr w:rsidR="000D0217" w:rsidSect="005D7E4B">
      <w:headerReference w:type="default" r:id="rId7"/>
      <w:footerReference w:type="default" r:id="rId8"/>
      <w:pgSz w:w="11906" w:h="16838"/>
      <w:pgMar w:top="1134" w:right="1134" w:bottom="1304" w:left="1134" w:header="567" w:footer="1247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217" w:rsidRDefault="000D0217" w:rsidP="005D7E4B">
      <w:r>
        <w:separator/>
      </w:r>
    </w:p>
  </w:endnote>
  <w:endnote w:type="continuationSeparator" w:id="0">
    <w:p w:rsidR="000D0217" w:rsidRDefault="000D0217" w:rsidP="005D7E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217" w:rsidRDefault="000D0217">
    <w:pPr>
      <w:pStyle w:val="Foot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2" o:spid="_x0000_s2050" type="#_x0000_t75" alt="banner_PON_14_20_circolari_FESR_definitivo" style="position:absolute;left:0;text-align:left;margin-left:204.25pt;margin-top:672.05pt;width:276.3pt;height:47.5pt;z-index:-251659776;visibility:visible;mso-position-horizontal-relative:margin;mso-position-vertical-relative:margin">
          <v:imagedata r:id="rId1" o:title=""/>
          <w10:wrap type="square" anchorx="margin" anchory="margin"/>
        </v:shape>
      </w:pict>
    </w:r>
    <w:r>
      <w:rPr>
        <w:noProof/>
      </w:rPr>
      <w:pict>
        <v:shape id="Immagine 3" o:spid="_x0000_s2051" type="#_x0000_t75" alt="Risultati immagini per erasmus+" style="position:absolute;left:0;text-align:left;margin-left:1.15pt;margin-top:670.8pt;width:79.55pt;height:48.75pt;z-index:-251658752;visibility:visible;mso-position-horizontal-relative:margin;mso-position-vertical-relative:margin" stroked="t" strokecolor="#ffb50e" strokeweight=".15pt">
          <v:imagedata r:id="rId2" o:title=""/>
          <w10:wrap type="square" anchorx="margin" anchory="margin"/>
        </v:shape>
      </w:pict>
    </w:r>
    <w:r>
      <w:t>_______________________________________________________________________________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217" w:rsidRDefault="000D0217" w:rsidP="005D7E4B">
      <w:r>
        <w:separator/>
      </w:r>
    </w:p>
  </w:footnote>
  <w:footnote w:type="continuationSeparator" w:id="0">
    <w:p w:rsidR="000D0217" w:rsidRDefault="000D0217" w:rsidP="005D7E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217" w:rsidRDefault="000D0217">
    <w:pPr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s2049" type="#_x0000_t75" alt="LiceoPeanoPellico.gif" style="position:absolute;left:0;text-align:left;margin-left:22.25pt;margin-top:-16.65pt;width:437.45pt;height:74.05pt;z-index:-251657728;visibility:visible">
          <v:imagedata r:id="rId1" o:title=""/>
          <w10:wrap type="square"/>
        </v:shape>
      </w:pict>
    </w:r>
  </w:p>
  <w:p w:rsidR="000D0217" w:rsidRDefault="000D0217">
    <w:pPr>
      <w:jc w:val="center"/>
    </w:pPr>
  </w:p>
  <w:p w:rsidR="000D0217" w:rsidRDefault="000D0217">
    <w:pPr>
      <w:jc w:val="center"/>
    </w:pPr>
  </w:p>
  <w:p w:rsidR="000D0217" w:rsidRDefault="000D0217">
    <w:pPr>
      <w:jc w:val="center"/>
    </w:pPr>
  </w:p>
  <w:p w:rsidR="000D0217" w:rsidRDefault="000D0217">
    <w:pPr>
      <w:ind w:left="-120"/>
      <w:jc w:val="center"/>
    </w:pPr>
    <w:r>
      <w:t>________________________________________________________________________________</w:t>
    </w:r>
  </w:p>
  <w:p w:rsidR="000D0217" w:rsidRDefault="000D021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7E4B"/>
    <w:rsid w:val="000D0217"/>
    <w:rsid w:val="002D1029"/>
    <w:rsid w:val="00551279"/>
    <w:rsid w:val="005D7E4B"/>
    <w:rsid w:val="00B25FC8"/>
    <w:rsid w:val="00C57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Pr>
      <w:rFonts w:ascii="Tahoma" w:hAnsi="Tahoma" w:cs="Tahoma"/>
      <w:sz w:val="16"/>
      <w:szCs w:val="16"/>
    </w:rPr>
  </w:style>
  <w:style w:type="character" w:customStyle="1" w:styleId="PlainTextChar">
    <w:name w:val="Plain Text Char"/>
    <w:basedOn w:val="DefaultParagraphFont"/>
    <w:link w:val="PlainText"/>
    <w:uiPriority w:val="99"/>
    <w:locked/>
    <w:rPr>
      <w:rFonts w:ascii="Courier New" w:hAnsi="Courier New" w:cs="Times New Roman"/>
    </w:rPr>
  </w:style>
  <w:style w:type="character" w:customStyle="1" w:styleId="Enfasi">
    <w:name w:val="Enfasi"/>
    <w:basedOn w:val="DefaultParagraphFont"/>
    <w:uiPriority w:val="99"/>
    <w:rPr>
      <w:rFonts w:cs="Times New Roman"/>
      <w:i/>
    </w:rPr>
  </w:style>
  <w:style w:type="character" w:styleId="Strong">
    <w:name w:val="Strong"/>
    <w:basedOn w:val="DefaultParagraphFont"/>
    <w:uiPriority w:val="99"/>
    <w:qFormat/>
    <w:rPr>
      <w:rFonts w:cs="Times New Roman"/>
      <w:b/>
    </w:rPr>
  </w:style>
  <w:style w:type="character" w:customStyle="1" w:styleId="BodyTextChar">
    <w:name w:val="Body Text Char"/>
    <w:basedOn w:val="DefaultParagraphFont"/>
    <w:link w:val="BodyText"/>
    <w:uiPriority w:val="99"/>
    <w:locked/>
    <w:rPr>
      <w:rFonts w:ascii="Arial" w:hAnsi="Arial" w:cs="Times New Roman"/>
      <w:sz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Pr>
      <w:rFonts w:cs="Times New Roman"/>
      <w:sz w:val="16"/>
      <w:szCs w:val="16"/>
    </w:rPr>
  </w:style>
  <w:style w:type="paragraph" w:styleId="Title">
    <w:name w:val="Title"/>
    <w:basedOn w:val="Normal"/>
    <w:next w:val="BodyText"/>
    <w:link w:val="TitleChar"/>
    <w:uiPriority w:val="99"/>
    <w:qFormat/>
    <w:rsid w:val="005D7E4B"/>
    <w:pPr>
      <w:keepNext/>
      <w:spacing w:before="240" w:after="120"/>
    </w:pPr>
    <w:rPr>
      <w:rFonts w:ascii="Liberation Sans" w:hAnsi="Liberation Sans" w:cs="Arial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540ED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pPr>
      <w:suppressAutoHyphens/>
      <w:spacing w:after="120"/>
    </w:pPr>
    <w:rPr>
      <w:rFonts w:ascii="Arial" w:hAnsi="Arial"/>
      <w:szCs w:val="20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540EDE"/>
    <w:rPr>
      <w:sz w:val="24"/>
      <w:szCs w:val="24"/>
    </w:rPr>
  </w:style>
  <w:style w:type="paragraph" w:styleId="List">
    <w:name w:val="List"/>
    <w:basedOn w:val="BodyText"/>
    <w:uiPriority w:val="99"/>
    <w:rsid w:val="005D7E4B"/>
    <w:rPr>
      <w:rFonts w:cs="Arial"/>
    </w:rPr>
  </w:style>
  <w:style w:type="paragraph" w:styleId="Caption">
    <w:name w:val="caption"/>
    <w:basedOn w:val="Normal"/>
    <w:uiPriority w:val="99"/>
    <w:qFormat/>
    <w:rsid w:val="005D7E4B"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"/>
    <w:uiPriority w:val="99"/>
    <w:rsid w:val="005D7E4B"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"/>
    <w:uiPriority w:val="99"/>
    <w:rsid w:val="005D7E4B"/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638"/>
      </w:tabs>
    </w:pPr>
  </w:style>
  <w:style w:type="character" w:customStyle="1" w:styleId="HeaderChar1">
    <w:name w:val="Header Char1"/>
    <w:basedOn w:val="DefaultParagraphFont"/>
    <w:link w:val="Header"/>
    <w:uiPriority w:val="99"/>
    <w:semiHidden/>
    <w:rsid w:val="00540EDE"/>
    <w:rPr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638"/>
      </w:tabs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540ED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540EDE"/>
    <w:rPr>
      <w:sz w:val="0"/>
      <w:szCs w:val="0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  <w:sz w:val="20"/>
      <w:szCs w:val="20"/>
    </w:rPr>
  </w:style>
  <w:style w:type="character" w:customStyle="1" w:styleId="PlainTextChar1">
    <w:name w:val="Plain Text Char1"/>
    <w:basedOn w:val="DefaultParagraphFont"/>
    <w:link w:val="PlainText"/>
    <w:uiPriority w:val="99"/>
    <w:semiHidden/>
    <w:rsid w:val="00540EDE"/>
    <w:rPr>
      <w:rFonts w:ascii="Courier New" w:hAnsi="Courier New" w:cs="Courier New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pPr>
      <w:spacing w:after="120"/>
      <w:ind w:left="360"/>
    </w:pPr>
    <w:rPr>
      <w:sz w:val="16"/>
      <w:szCs w:val="16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semiHidden/>
    <w:rsid w:val="00540EDE"/>
    <w:rPr>
      <w:sz w:val="16"/>
      <w:szCs w:val="16"/>
    </w:rPr>
  </w:style>
  <w:style w:type="paragraph" w:customStyle="1" w:styleId="Paragrafoelenco1">
    <w:name w:val="Paragrafo elenco1"/>
    <w:basedOn w:val="Normal"/>
    <w:uiPriority w:val="99"/>
    <w:pPr>
      <w:ind w:left="720"/>
      <w:contextualSpacing/>
    </w:pPr>
  </w:style>
  <w:style w:type="paragraph" w:styleId="BodyText3">
    <w:name w:val="Body Text 3"/>
    <w:basedOn w:val="Normal"/>
    <w:link w:val="BodyText3Char"/>
    <w:uiPriority w:val="99"/>
    <w:pPr>
      <w:spacing w:after="120"/>
    </w:pPr>
    <w:rPr>
      <w:sz w:val="16"/>
      <w:szCs w:val="16"/>
    </w:rPr>
  </w:style>
  <w:style w:type="character" w:customStyle="1" w:styleId="BodyText3Char1">
    <w:name w:val="Body Text 3 Char1"/>
    <w:basedOn w:val="DefaultParagraphFont"/>
    <w:link w:val="BodyText3"/>
    <w:uiPriority w:val="99"/>
    <w:semiHidden/>
    <w:rsid w:val="00540EDE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320</Words>
  <Characters>1826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</dc:title>
  <dc:subject/>
  <dc:creator>Segreteria05</dc:creator>
  <cp:keywords/>
  <dc:description/>
  <cp:lastModifiedBy>salainsegnanti</cp:lastModifiedBy>
  <cp:revision>2</cp:revision>
  <cp:lastPrinted>2019-02-28T13:39:00Z</cp:lastPrinted>
  <dcterms:created xsi:type="dcterms:W3CDTF">2019-12-09T14:22:00Z</dcterms:created>
  <dcterms:modified xsi:type="dcterms:W3CDTF">2019-12-09T14:22:00Z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