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F" w:rsidRPr="00B1332A" w:rsidRDefault="007C0FBF">
      <w:pPr>
        <w:rPr>
          <w:rFonts w:ascii="Times New Roman" w:hAnsi="Times New Roman" w:cs="Times New Roman"/>
          <w:b/>
          <w:sz w:val="28"/>
          <w:szCs w:val="28"/>
        </w:rPr>
      </w:pPr>
      <w:r w:rsidRPr="00B1332A">
        <w:rPr>
          <w:rFonts w:ascii="Times New Roman" w:hAnsi="Times New Roman" w:cs="Times New Roman"/>
          <w:b/>
          <w:sz w:val="28"/>
          <w:szCs w:val="28"/>
        </w:rPr>
        <w:t>STORIA.  COMPITI PER IL PERIODO ESTIVO</w:t>
      </w:r>
    </w:p>
    <w:p w:rsidR="00B1332A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Attività di </w:t>
      </w:r>
      <w:r w:rsidR="00B1332A" w:rsidRPr="00B61387">
        <w:rPr>
          <w:rFonts w:ascii="Times New Roman" w:hAnsi="Times New Roman" w:cs="Times New Roman"/>
          <w:b/>
          <w:sz w:val="28"/>
          <w:szCs w:val="28"/>
        </w:rPr>
        <w:t xml:space="preserve">attenta </w:t>
      </w:r>
      <w:r w:rsidRPr="00B61387">
        <w:rPr>
          <w:rFonts w:ascii="Times New Roman" w:hAnsi="Times New Roman" w:cs="Times New Roman"/>
          <w:b/>
          <w:sz w:val="28"/>
          <w:szCs w:val="28"/>
        </w:rPr>
        <w:t>lettura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alcuni capitoli del libro di testo in adozione per la classe terza.</w:t>
      </w:r>
    </w:p>
    <w:p w:rsidR="00855389" w:rsidRDefault="007C0FBF">
      <w:pPr>
        <w:rPr>
          <w:rFonts w:ascii="Times New Roman" w:hAnsi="Times New Roman" w:cs="Times New Roman"/>
          <w:sz w:val="28"/>
          <w:szCs w:val="28"/>
        </w:rPr>
      </w:pPr>
      <w:r w:rsidRPr="007C0FBF">
        <w:rPr>
          <w:rFonts w:ascii="Times New Roman" w:hAnsi="Times New Roman" w:cs="Times New Roman"/>
          <w:sz w:val="28"/>
          <w:szCs w:val="28"/>
        </w:rPr>
        <w:t xml:space="preserve">Valerio CASTRONOVO, </w:t>
      </w:r>
      <w:proofErr w:type="spellStart"/>
      <w:r w:rsidRPr="007C0FBF">
        <w:rPr>
          <w:rFonts w:ascii="Times New Roman" w:hAnsi="Times New Roman" w:cs="Times New Roman"/>
          <w:i/>
          <w:sz w:val="28"/>
          <w:szCs w:val="28"/>
        </w:rPr>
        <w:t>MilleDuemila</w:t>
      </w:r>
      <w:proofErr w:type="spellEnd"/>
      <w:r w:rsidRPr="007C0FBF">
        <w:rPr>
          <w:rFonts w:ascii="Times New Roman" w:hAnsi="Times New Roman" w:cs="Times New Roman"/>
          <w:i/>
          <w:sz w:val="28"/>
          <w:szCs w:val="28"/>
        </w:rPr>
        <w:t>. Un mondo al plurale</w:t>
      </w:r>
      <w:r w:rsidRPr="007C0F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FBF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7C0FBF">
        <w:rPr>
          <w:rFonts w:ascii="Times New Roman" w:hAnsi="Times New Roman" w:cs="Times New Roman"/>
          <w:i/>
          <w:sz w:val="28"/>
          <w:szCs w:val="28"/>
        </w:rPr>
        <w:t xml:space="preserve">. Dal Mille al Seicento, </w:t>
      </w:r>
      <w:r w:rsidRPr="007C0FBF">
        <w:rPr>
          <w:rFonts w:ascii="Times New Roman" w:hAnsi="Times New Roman" w:cs="Times New Roman"/>
          <w:sz w:val="28"/>
          <w:szCs w:val="28"/>
        </w:rPr>
        <w:t>La Nuova Italia, Milano 201</w:t>
      </w:r>
      <w:bookmarkStart w:id="0" w:name="_GoBack"/>
      <w:bookmarkEnd w:id="0"/>
      <w:r w:rsidRPr="007C0FBF">
        <w:rPr>
          <w:rFonts w:ascii="Times New Roman" w:hAnsi="Times New Roman" w:cs="Times New Roman"/>
          <w:sz w:val="28"/>
          <w:szCs w:val="28"/>
        </w:rPr>
        <w:t>2.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17- La rivoluzione scientifica e gli sviluppi del pensiero politico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Inoltre: Cittadinanza e costituzione pp. 554-563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18 - La crisi del Seicento e le potenze economiche emergenti</w:t>
      </w:r>
    </w:p>
    <w:p w:rsidR="007C0FBF" w:rsidRDefault="007C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Cap. 19 – L’Europa e il mondo: vecchi e nuovi imperi</w:t>
      </w:r>
    </w:p>
    <w:p w:rsidR="00B1332A" w:rsidRDefault="00B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B1332A" w:rsidRDefault="00B1332A" w:rsidP="00B1332A">
      <w:pPr>
        <w:rPr>
          <w:rFonts w:ascii="Times New Roman" w:hAnsi="Times New Roman" w:cs="Times New Roman"/>
          <w:b/>
          <w:sz w:val="28"/>
          <w:szCs w:val="28"/>
        </w:rPr>
      </w:pPr>
    </w:p>
    <w:p w:rsidR="00B1332A" w:rsidRDefault="00B1332A" w:rsidP="00B133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FILOSOFIA. COMPITI PER il periodo estivo</w:t>
      </w:r>
      <w:r w:rsidR="005124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solo le parti sottolineate</w:t>
      </w:r>
      <w:r w:rsidR="005124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le altre che saranno spiegate nel</w:t>
      </w:r>
      <w:r>
        <w:rPr>
          <w:rFonts w:ascii="Times New Roman" w:hAnsi="Times New Roman" w:cs="Times New Roman"/>
          <w:b/>
          <w:sz w:val="28"/>
          <w:szCs w:val="28"/>
        </w:rPr>
        <w:t>le prime settimane di settembre</w:t>
      </w:r>
      <w:r w:rsidR="00512492">
        <w:rPr>
          <w:rFonts w:ascii="Times New Roman" w:hAnsi="Times New Roman" w:cs="Times New Roman"/>
          <w:b/>
          <w:sz w:val="28"/>
          <w:szCs w:val="28"/>
        </w:rPr>
        <w:t xml:space="preserve"> sono facoltative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verifiche/interrogazioni nell’ultima settimana di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settembre</w:t>
      </w:r>
      <w:proofErr w:type="gramEnd"/>
    </w:p>
    <w:p w:rsidR="00B1332A" w:rsidRDefault="00B1332A" w:rsidP="00B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>Leggere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 le dispense date dall’insegnante sull’approfondimento dell’ELLENISMO, DELL’ECLETTISMO E DEL NEOPLATONISMO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2A" w:rsidRPr="00B1332A" w:rsidRDefault="00B1332A" w:rsidP="00B133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LA NASCITA DELLA FILOSOFIA CRISTIANA –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>studiare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 pp. 131-138.</w:t>
      </w:r>
    </w:p>
    <w:p w:rsidR="00B1332A" w:rsidRDefault="00B1332A" w:rsidP="00B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LO GNOSTICISMO –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studiare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>p. 141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2A" w:rsidRDefault="00B1332A" w:rsidP="00B13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AGOSTINO –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>studiare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 pp. 148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>- 152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1332A" w:rsidRDefault="00B1332A" w:rsidP="00B133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1332A">
        <w:rPr>
          <w:rFonts w:ascii="Times New Roman" w:hAnsi="Times New Roman" w:cs="Times New Roman"/>
          <w:b/>
          <w:sz w:val="28"/>
          <w:szCs w:val="28"/>
        </w:rPr>
        <w:t>studiare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pp. 152 </w:t>
      </w:r>
      <w:r>
        <w:rPr>
          <w:rFonts w:ascii="Times New Roman" w:hAnsi="Times New Roman" w:cs="Times New Roman"/>
          <w:sz w:val="28"/>
          <w:szCs w:val="28"/>
        </w:rPr>
        <w:t xml:space="preserve">-167 e 170-172; </w:t>
      </w:r>
      <w:r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pp.173-177.</w:t>
      </w:r>
    </w:p>
    <w:p w:rsidR="00B1332A" w:rsidRDefault="00B1332A" w:rsidP="00B13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2A" w:rsidRDefault="00B1332A" w:rsidP="00B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LA SCOLASTICA –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studiare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>pp. 202-206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2A" w:rsidRDefault="00B1332A" w:rsidP="00B1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ANSELMO D’AOSTA-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pp. 208-209.</w:t>
      </w:r>
    </w:p>
    <w:p w:rsidR="00B1332A" w:rsidRDefault="00B1332A" w:rsidP="00B13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TOMMASO –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studiare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 xml:space="preserve">p. 239 e </w:t>
      </w:r>
      <w:r w:rsidRPr="00B1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leggere </w:t>
      </w:r>
      <w:r w:rsidRPr="00B1332A">
        <w:rPr>
          <w:rFonts w:ascii="Times New Roman" w:hAnsi="Times New Roman" w:cs="Times New Roman"/>
          <w:sz w:val="28"/>
          <w:szCs w:val="28"/>
          <w:u w:val="single"/>
        </w:rPr>
        <w:t>pp. 240-241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32A" w:rsidRDefault="00B1332A" w:rsidP="00B133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studiare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242 e pp. 249-251 e </w:t>
      </w:r>
      <w:r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pp. 251-255; </w:t>
      </w:r>
    </w:p>
    <w:p w:rsidR="00B1332A" w:rsidRDefault="00B1332A" w:rsidP="00B13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leggere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pp. 260-267.</w:t>
      </w:r>
    </w:p>
    <w:p w:rsidR="00B1332A" w:rsidRPr="007C0FBF" w:rsidRDefault="00B1332A">
      <w:pPr>
        <w:rPr>
          <w:rFonts w:ascii="Times New Roman" w:hAnsi="Times New Roman" w:cs="Times New Roman"/>
          <w:sz w:val="28"/>
          <w:szCs w:val="28"/>
        </w:rPr>
      </w:pPr>
    </w:p>
    <w:sectPr w:rsidR="00B1332A" w:rsidRPr="007C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AD"/>
    <w:rsid w:val="00016B7A"/>
    <w:rsid w:val="003067CF"/>
    <w:rsid w:val="00506C5A"/>
    <w:rsid w:val="00512492"/>
    <w:rsid w:val="005856C7"/>
    <w:rsid w:val="00592A01"/>
    <w:rsid w:val="00641C3C"/>
    <w:rsid w:val="006E7DE7"/>
    <w:rsid w:val="007C0FBF"/>
    <w:rsid w:val="00807535"/>
    <w:rsid w:val="00855389"/>
    <w:rsid w:val="00901615"/>
    <w:rsid w:val="00A92213"/>
    <w:rsid w:val="00AB7C42"/>
    <w:rsid w:val="00B1332A"/>
    <w:rsid w:val="00B50DAD"/>
    <w:rsid w:val="00B61387"/>
    <w:rsid w:val="00C859B7"/>
    <w:rsid w:val="00CA29C1"/>
    <w:rsid w:val="00CE7876"/>
    <w:rsid w:val="00DD4EEA"/>
    <w:rsid w:val="00DF1B6E"/>
    <w:rsid w:val="00EB50A8"/>
    <w:rsid w:val="00EF5CB0"/>
    <w:rsid w:val="00F1752C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2014-06-08T10:42:00Z</dcterms:created>
  <dcterms:modified xsi:type="dcterms:W3CDTF">2014-06-13T06:33:00Z</dcterms:modified>
</cp:coreProperties>
</file>